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4D8" w:rsidRPr="009334D8" w:rsidRDefault="009334D8">
      <w:pPr>
        <w:rPr>
          <w:rFonts w:ascii="Times New Roman" w:hAnsi="Times New Roman" w:cs="Times New Roman"/>
          <w:color w:val="505151"/>
          <w:sz w:val="24"/>
          <w:szCs w:val="24"/>
          <w:shd w:val="clear" w:color="auto" w:fill="FFFFFF"/>
        </w:rPr>
      </w:pPr>
      <w:r w:rsidRPr="009334D8">
        <w:rPr>
          <w:rFonts w:ascii="Times New Roman" w:hAnsi="Times New Roman" w:cs="Times New Roman"/>
          <w:color w:val="505151"/>
          <w:sz w:val="24"/>
          <w:szCs w:val="24"/>
          <w:shd w:val="clear" w:color="auto" w:fill="FFFFFF"/>
        </w:rPr>
        <w:t>Mod 3 Discussion 1 </w:t>
      </w:r>
    </w:p>
    <w:p w:rsidR="0031798F" w:rsidRPr="009334D8" w:rsidRDefault="0031798F">
      <w:pPr>
        <w:rPr>
          <w:rStyle w:val="t"/>
          <w:rFonts w:ascii="Times New Roman" w:hAnsi="Times New Roman" w:cs="Times New Roman"/>
          <w:color w:val="000000"/>
          <w:sz w:val="24"/>
          <w:szCs w:val="24"/>
          <w:bdr w:val="none" w:sz="0" w:space="0" w:color="auto" w:frame="1"/>
          <w:shd w:val="clear" w:color="auto" w:fill="FFFFFF"/>
        </w:rPr>
      </w:pPr>
      <w:r w:rsidRPr="009334D8">
        <w:rPr>
          <w:rStyle w:val="t"/>
          <w:rFonts w:ascii="Times New Roman" w:hAnsi="Times New Roman" w:cs="Times New Roman"/>
          <w:color w:val="000000"/>
          <w:sz w:val="24"/>
          <w:szCs w:val="24"/>
          <w:bdr w:val="none" w:sz="0" w:space="0" w:color="auto" w:frame="1"/>
          <w:shd w:val="clear" w:color="auto" w:fill="FFFFFF"/>
        </w:rPr>
        <w:t xml:space="preserve">The article is all about the </w:t>
      </w:r>
      <w:r w:rsidRPr="009334D8">
        <w:rPr>
          <w:rStyle w:val="t"/>
          <w:rFonts w:ascii="Times New Roman" w:hAnsi="Times New Roman" w:cs="Times New Roman"/>
          <w:color w:val="000000"/>
          <w:sz w:val="24"/>
          <w:szCs w:val="24"/>
          <w:bdr w:val="none" w:sz="0" w:space="0" w:color="auto" w:frame="1"/>
          <w:shd w:val="clear" w:color="auto" w:fill="FFFFFF"/>
        </w:rPr>
        <w:t>Pledge of Allegiance</w:t>
      </w:r>
      <w:r w:rsidRPr="009334D8">
        <w:rPr>
          <w:rStyle w:val="t"/>
          <w:rFonts w:ascii="Times New Roman" w:hAnsi="Times New Roman" w:cs="Times New Roman"/>
          <w:color w:val="000000"/>
          <w:sz w:val="24"/>
          <w:szCs w:val="24"/>
          <w:bdr w:val="none" w:sz="0" w:space="0" w:color="auto" w:frame="1"/>
          <w:shd w:val="clear" w:color="auto" w:fill="FFFFFF"/>
        </w:rPr>
        <w:t xml:space="preserve"> and the significance that it is involved together with the history. The first open of the article indicates the 31 words that forms the </w:t>
      </w:r>
      <w:r w:rsidRPr="009334D8">
        <w:rPr>
          <w:rStyle w:val="t"/>
          <w:rFonts w:ascii="Times New Roman" w:hAnsi="Times New Roman" w:cs="Times New Roman"/>
          <w:color w:val="000000"/>
          <w:sz w:val="24"/>
          <w:szCs w:val="24"/>
          <w:bdr w:val="none" w:sz="0" w:space="0" w:color="auto" w:frame="1"/>
          <w:shd w:val="clear" w:color="auto" w:fill="FFFFFF"/>
        </w:rPr>
        <w:t>Pledge of Allegiance</w:t>
      </w:r>
      <w:r w:rsidRPr="009334D8">
        <w:rPr>
          <w:rStyle w:val="t"/>
          <w:rFonts w:ascii="Times New Roman" w:hAnsi="Times New Roman" w:cs="Times New Roman"/>
          <w:color w:val="000000"/>
          <w:sz w:val="24"/>
          <w:szCs w:val="24"/>
          <w:bdr w:val="none" w:sz="0" w:space="0" w:color="auto" w:frame="1"/>
          <w:shd w:val="clear" w:color="auto" w:fill="FFFFFF"/>
        </w:rPr>
        <w:t xml:space="preserve"> and most of the people will then </w:t>
      </w:r>
      <w:r w:rsidR="006A3CD5" w:rsidRPr="009334D8">
        <w:rPr>
          <w:rStyle w:val="t"/>
          <w:rFonts w:ascii="Times New Roman" w:hAnsi="Times New Roman" w:cs="Times New Roman"/>
          <w:color w:val="000000"/>
          <w:sz w:val="24"/>
          <w:szCs w:val="24"/>
          <w:bdr w:val="none" w:sz="0" w:space="0" w:color="auto" w:frame="1"/>
          <w:shd w:val="clear" w:color="auto" w:fill="FFFFFF"/>
        </w:rPr>
        <w:t>memories them. As per the statement</w:t>
      </w:r>
      <w:r w:rsidRPr="009334D8">
        <w:rPr>
          <w:rStyle w:val="t"/>
          <w:rFonts w:ascii="Times New Roman" w:hAnsi="Times New Roman" w:cs="Times New Roman"/>
          <w:color w:val="000000"/>
          <w:sz w:val="24"/>
          <w:szCs w:val="24"/>
          <w:bdr w:val="none" w:sz="0" w:space="0" w:color="auto" w:frame="1"/>
          <w:shd w:val="clear" w:color="auto" w:fill="FFFFFF"/>
        </w:rPr>
        <w:t xml:space="preserve"> of the </w:t>
      </w:r>
      <w:r w:rsidRPr="009334D8">
        <w:rPr>
          <w:rStyle w:val="t"/>
          <w:rFonts w:ascii="Times New Roman" w:hAnsi="Times New Roman" w:cs="Times New Roman"/>
          <w:color w:val="000000"/>
          <w:sz w:val="24"/>
          <w:szCs w:val="24"/>
          <w:bdr w:val="none" w:sz="0" w:space="0" w:color="auto" w:frame="1"/>
          <w:shd w:val="clear" w:color="auto" w:fill="FFFFFF"/>
        </w:rPr>
        <w:t>Bryan Brown</w:t>
      </w:r>
      <w:r w:rsidRPr="009334D8">
        <w:rPr>
          <w:rStyle w:val="t"/>
          <w:rFonts w:ascii="Times New Roman" w:hAnsi="Times New Roman" w:cs="Times New Roman"/>
          <w:color w:val="000000"/>
          <w:sz w:val="24"/>
          <w:szCs w:val="24"/>
          <w:bdr w:val="none" w:sz="0" w:space="0" w:color="auto" w:frame="1"/>
          <w:shd w:val="clear" w:color="auto" w:fill="FFFFFF"/>
        </w:rPr>
        <w:t xml:space="preserve">, it says that </w:t>
      </w:r>
      <w:r w:rsidRPr="009334D8">
        <w:rPr>
          <w:rStyle w:val="t"/>
          <w:rFonts w:ascii="Times New Roman" w:hAnsi="Times New Roman" w:cs="Times New Roman"/>
          <w:color w:val="000000"/>
          <w:sz w:val="24"/>
          <w:szCs w:val="24"/>
          <w:bdr w:val="none" w:sz="0" w:space="0" w:color="auto" w:frame="1"/>
          <w:shd w:val="clear" w:color="auto" w:fill="FFFFFF"/>
        </w:rPr>
        <w:t>"For many Americans, saying it is as natural as breathing"</w:t>
      </w:r>
      <w:r w:rsidRPr="009334D8">
        <w:rPr>
          <w:rStyle w:val="t"/>
          <w:rFonts w:ascii="Times New Roman" w:hAnsi="Times New Roman" w:cs="Times New Roman"/>
          <w:color w:val="000000"/>
          <w:sz w:val="24"/>
          <w:szCs w:val="24"/>
          <w:bdr w:val="none" w:sz="0" w:space="0" w:color="auto" w:frame="1"/>
          <w:shd w:val="clear" w:color="auto" w:fill="FFFFFF"/>
        </w:rPr>
        <w:t xml:space="preserve"> The article has undergone a lot of transformation since it was </w:t>
      </w:r>
      <w:r w:rsidR="006A3CD5" w:rsidRPr="009334D8">
        <w:rPr>
          <w:rStyle w:val="t"/>
          <w:rFonts w:ascii="Times New Roman" w:hAnsi="Times New Roman" w:cs="Times New Roman"/>
          <w:color w:val="000000"/>
          <w:sz w:val="24"/>
          <w:szCs w:val="24"/>
          <w:bdr w:val="none" w:sz="0" w:space="0" w:color="auto" w:frame="1"/>
          <w:shd w:val="clear" w:color="auto" w:fill="FFFFFF"/>
        </w:rPr>
        <w:t>first</w:t>
      </w:r>
      <w:r w:rsidRPr="009334D8">
        <w:rPr>
          <w:rStyle w:val="t"/>
          <w:rFonts w:ascii="Times New Roman" w:hAnsi="Times New Roman" w:cs="Times New Roman"/>
          <w:color w:val="000000"/>
          <w:sz w:val="24"/>
          <w:szCs w:val="24"/>
          <w:bdr w:val="none" w:sz="0" w:space="0" w:color="auto" w:frame="1"/>
          <w:shd w:val="clear" w:color="auto" w:fill="FFFFFF"/>
        </w:rPr>
        <w:t xml:space="preserve"> written. The intention of the </w:t>
      </w:r>
      <w:r w:rsidRPr="009334D8">
        <w:rPr>
          <w:rStyle w:val="t"/>
          <w:rFonts w:ascii="Times New Roman" w:hAnsi="Times New Roman" w:cs="Times New Roman"/>
          <w:color w:val="000000"/>
          <w:spacing w:val="-2"/>
          <w:sz w:val="24"/>
          <w:szCs w:val="24"/>
          <w:bdr w:val="none" w:sz="0" w:space="0" w:color="auto" w:frame="1"/>
          <w:shd w:val="clear" w:color="auto" w:fill="FFFFFF"/>
        </w:rPr>
        <w:t>Bryan Brown</w:t>
      </w:r>
      <w:r w:rsidRPr="009334D8">
        <w:rPr>
          <w:rStyle w:val="t"/>
          <w:rFonts w:ascii="Times New Roman" w:hAnsi="Times New Roman" w:cs="Times New Roman"/>
          <w:color w:val="000000"/>
          <w:spacing w:val="-2"/>
          <w:sz w:val="24"/>
          <w:szCs w:val="24"/>
          <w:bdr w:val="none" w:sz="0" w:space="0" w:color="auto" w:frame="1"/>
          <w:shd w:val="clear" w:color="auto" w:fill="FFFFFF"/>
        </w:rPr>
        <w:t xml:space="preserve"> was to connect the </w:t>
      </w:r>
      <w:r w:rsidRPr="009334D8">
        <w:rPr>
          <w:rStyle w:val="t"/>
          <w:rFonts w:ascii="Times New Roman" w:hAnsi="Times New Roman" w:cs="Times New Roman"/>
          <w:color w:val="000000"/>
          <w:spacing w:val="-2"/>
          <w:sz w:val="24"/>
          <w:szCs w:val="24"/>
          <w:bdr w:val="none" w:sz="0" w:space="0" w:color="auto" w:frame="1"/>
          <w:shd w:val="clear" w:color="auto" w:fill="FFFFFF"/>
        </w:rPr>
        <w:t>American Citizens</w:t>
      </w:r>
      <w:r w:rsidRPr="009334D8">
        <w:rPr>
          <w:rStyle w:val="t"/>
          <w:rFonts w:ascii="Times New Roman" w:hAnsi="Times New Roman" w:cs="Times New Roman"/>
          <w:color w:val="000000"/>
          <w:spacing w:val="-2"/>
          <w:sz w:val="24"/>
          <w:szCs w:val="24"/>
          <w:bdr w:val="none" w:sz="0" w:space="0" w:color="auto" w:frame="1"/>
          <w:shd w:val="clear" w:color="auto" w:fill="FFFFFF"/>
        </w:rPr>
        <w:t xml:space="preserve"> and the other person out who believes in the </w:t>
      </w:r>
      <w:r w:rsidRPr="009334D8">
        <w:rPr>
          <w:rStyle w:val="t"/>
          <w:rFonts w:ascii="Times New Roman" w:hAnsi="Times New Roman" w:cs="Times New Roman"/>
          <w:color w:val="000000"/>
          <w:sz w:val="24"/>
          <w:szCs w:val="24"/>
          <w:bdr w:val="none" w:sz="0" w:space="0" w:color="auto" w:frame="1"/>
          <w:shd w:val="clear" w:color="auto" w:fill="FFFFFF"/>
        </w:rPr>
        <w:t>Pledge of Allegia</w:t>
      </w:r>
      <w:bookmarkStart w:id="0" w:name="_GoBack"/>
      <w:bookmarkEnd w:id="0"/>
      <w:r w:rsidRPr="009334D8">
        <w:rPr>
          <w:rStyle w:val="t"/>
          <w:rFonts w:ascii="Times New Roman" w:hAnsi="Times New Roman" w:cs="Times New Roman"/>
          <w:color w:val="000000"/>
          <w:sz w:val="24"/>
          <w:szCs w:val="24"/>
          <w:bdr w:val="none" w:sz="0" w:space="0" w:color="auto" w:frame="1"/>
          <w:shd w:val="clear" w:color="auto" w:fill="FFFFFF"/>
        </w:rPr>
        <w:t>nce.</w:t>
      </w:r>
    </w:p>
    <w:p w:rsidR="00DB6D1A" w:rsidRPr="009334D8" w:rsidRDefault="0031798F">
      <w:pPr>
        <w:rPr>
          <w:rStyle w:val="t"/>
          <w:rFonts w:ascii="Times New Roman" w:hAnsi="Times New Roman" w:cs="Times New Roman"/>
          <w:color w:val="000000"/>
          <w:sz w:val="24"/>
          <w:szCs w:val="24"/>
          <w:bdr w:val="none" w:sz="0" w:space="0" w:color="auto" w:frame="1"/>
          <w:shd w:val="clear" w:color="auto" w:fill="FFFFFF"/>
        </w:rPr>
      </w:pPr>
      <w:r w:rsidRPr="009334D8">
        <w:rPr>
          <w:rStyle w:val="t"/>
          <w:rFonts w:ascii="Times New Roman" w:hAnsi="Times New Roman" w:cs="Times New Roman"/>
          <w:color w:val="000000"/>
          <w:sz w:val="24"/>
          <w:szCs w:val="24"/>
          <w:bdr w:val="none" w:sz="0" w:space="0" w:color="auto" w:frame="1"/>
          <w:shd w:val="clear" w:color="auto" w:fill="FFFFFF"/>
        </w:rPr>
        <w:t xml:space="preserve">The matter that marks </w:t>
      </w:r>
      <w:r w:rsidR="006A3CD5" w:rsidRPr="009334D8">
        <w:rPr>
          <w:rStyle w:val="t"/>
          <w:rFonts w:ascii="Times New Roman" w:hAnsi="Times New Roman" w:cs="Times New Roman"/>
          <w:color w:val="000000"/>
          <w:sz w:val="24"/>
          <w:szCs w:val="24"/>
          <w:bdr w:val="none" w:sz="0" w:space="0" w:color="auto" w:frame="1"/>
          <w:shd w:val="clear" w:color="auto" w:fill="FFFFFF"/>
        </w:rPr>
        <w:t>the occasion</w:t>
      </w:r>
      <w:r w:rsidRPr="009334D8">
        <w:rPr>
          <w:rStyle w:val="t"/>
          <w:rFonts w:ascii="Times New Roman" w:hAnsi="Times New Roman" w:cs="Times New Roman"/>
          <w:color w:val="000000"/>
          <w:sz w:val="24"/>
          <w:szCs w:val="24"/>
          <w:bdr w:val="none" w:sz="0" w:space="0" w:color="auto" w:frame="1"/>
          <w:shd w:val="clear" w:color="auto" w:fill="FFFFFF"/>
        </w:rPr>
        <w:t xml:space="preserve"> of the article is the recent election and the intention was to increase the patriotism</w:t>
      </w:r>
      <w:r w:rsidR="006A3CD5" w:rsidRPr="009334D8">
        <w:rPr>
          <w:rStyle w:val="t"/>
          <w:rFonts w:ascii="Times New Roman" w:hAnsi="Times New Roman" w:cs="Times New Roman"/>
          <w:color w:val="000000"/>
          <w:sz w:val="24"/>
          <w:szCs w:val="24"/>
          <w:bdr w:val="none" w:sz="0" w:space="0" w:color="auto" w:frame="1"/>
          <w:shd w:val="clear" w:color="auto" w:fill="FFFFFF"/>
        </w:rPr>
        <w:t xml:space="preserve"> among the youth of the America. The fact that give clarity of this the information that is delivered at the first hand service to the youth and their future. The target audience are the American citizens particularly the youths. This is the factor that boost the harmony in the community and justice to all the citizens of America. The pledge itself has to stand the legal scrutiny to all the citizens.</w:t>
      </w:r>
    </w:p>
    <w:p w:rsidR="0031798F" w:rsidRPr="009334D8" w:rsidRDefault="0031798F">
      <w:pPr>
        <w:rPr>
          <w:rStyle w:val="t"/>
          <w:rFonts w:ascii="Times New Roman" w:hAnsi="Times New Roman" w:cs="Times New Roman"/>
          <w:color w:val="000000"/>
          <w:sz w:val="24"/>
          <w:szCs w:val="24"/>
          <w:bdr w:val="none" w:sz="0" w:space="0" w:color="auto" w:frame="1"/>
          <w:shd w:val="clear" w:color="auto" w:fill="FFFFFF"/>
        </w:rPr>
      </w:pPr>
    </w:p>
    <w:p w:rsidR="0031798F" w:rsidRPr="009334D8" w:rsidRDefault="0031798F">
      <w:pPr>
        <w:rPr>
          <w:rFonts w:ascii="Times New Roman" w:hAnsi="Times New Roman" w:cs="Times New Roman"/>
          <w:sz w:val="24"/>
          <w:szCs w:val="24"/>
        </w:rPr>
      </w:pPr>
    </w:p>
    <w:sectPr w:rsidR="0031798F" w:rsidRPr="009334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98F"/>
    <w:rsid w:val="0031798F"/>
    <w:rsid w:val="006A3CD5"/>
    <w:rsid w:val="008E34A2"/>
    <w:rsid w:val="009334D8"/>
    <w:rsid w:val="00A952AA"/>
    <w:rsid w:val="00F75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4DF189-67D6-4C60-95CF-2EDDFECF3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317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2</cp:revision>
  <dcterms:created xsi:type="dcterms:W3CDTF">2018-10-03T21:02:00Z</dcterms:created>
  <dcterms:modified xsi:type="dcterms:W3CDTF">2018-10-03T21:02:00Z</dcterms:modified>
</cp:coreProperties>
</file>